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0D09" w14:textId="77777777" w:rsidR="00255C5A" w:rsidRPr="001B5114" w:rsidRDefault="00255C5A" w:rsidP="00255C5A">
      <w:pPr>
        <w:spacing w:after="0"/>
        <w:ind w:left="6372"/>
        <w:rPr>
          <w:rFonts w:ascii="Times New Roman" w:hAnsi="Times New Roman" w:cs="Times New Roman"/>
          <w:sz w:val="20"/>
          <w:szCs w:val="20"/>
        </w:rPr>
      </w:pPr>
      <w:r w:rsidRPr="001B5114">
        <w:rPr>
          <w:rFonts w:ascii="Times New Roman" w:hAnsi="Times New Roman" w:cs="Times New Roman"/>
          <w:sz w:val="20"/>
          <w:szCs w:val="20"/>
        </w:rPr>
        <w:t>Załącznik</w:t>
      </w:r>
      <w:r>
        <w:rPr>
          <w:rFonts w:ascii="Times New Roman" w:hAnsi="Times New Roman" w:cs="Times New Roman"/>
          <w:sz w:val="20"/>
          <w:szCs w:val="20"/>
        </w:rPr>
        <w:t xml:space="preserve"> nr 1 </w:t>
      </w:r>
      <w:r>
        <w:rPr>
          <w:rFonts w:ascii="Times New Roman" w:hAnsi="Times New Roman" w:cs="Times New Roman"/>
          <w:sz w:val="20"/>
          <w:szCs w:val="20"/>
        </w:rPr>
        <w:br/>
      </w:r>
      <w:r w:rsidRPr="001B5114">
        <w:rPr>
          <w:rFonts w:ascii="Times New Roman" w:hAnsi="Times New Roman" w:cs="Times New Roman"/>
          <w:sz w:val="20"/>
          <w:szCs w:val="20"/>
        </w:rPr>
        <w:t xml:space="preserve">do </w:t>
      </w:r>
      <w:r>
        <w:rPr>
          <w:rFonts w:ascii="Times New Roman" w:hAnsi="Times New Roman" w:cs="Times New Roman"/>
          <w:sz w:val="20"/>
          <w:szCs w:val="20"/>
        </w:rPr>
        <w:t>Z</w:t>
      </w:r>
      <w:r w:rsidRPr="001B5114">
        <w:rPr>
          <w:rFonts w:ascii="Times New Roman" w:hAnsi="Times New Roman" w:cs="Times New Roman"/>
          <w:sz w:val="20"/>
          <w:szCs w:val="20"/>
        </w:rPr>
        <w:t>arządzenia</w:t>
      </w:r>
      <w:r>
        <w:rPr>
          <w:rFonts w:ascii="Times New Roman" w:hAnsi="Times New Roman" w:cs="Times New Roman"/>
          <w:sz w:val="20"/>
          <w:szCs w:val="20"/>
        </w:rPr>
        <w:t xml:space="preserve"> </w:t>
      </w:r>
      <w:r w:rsidRPr="001B5114">
        <w:rPr>
          <w:rFonts w:ascii="Times New Roman" w:hAnsi="Times New Roman" w:cs="Times New Roman"/>
          <w:sz w:val="20"/>
          <w:szCs w:val="20"/>
        </w:rPr>
        <w:t xml:space="preserve">Nr </w:t>
      </w:r>
      <w:r>
        <w:rPr>
          <w:rFonts w:ascii="Times New Roman" w:hAnsi="Times New Roman" w:cs="Times New Roman"/>
          <w:sz w:val="20"/>
          <w:szCs w:val="20"/>
        </w:rPr>
        <w:t>126.2023</w:t>
      </w:r>
    </w:p>
    <w:p w14:paraId="4D1C0309" w14:textId="77777777" w:rsidR="00255C5A" w:rsidRPr="001B5114" w:rsidRDefault="00255C5A" w:rsidP="00255C5A">
      <w:pPr>
        <w:spacing w:after="0"/>
        <w:ind w:left="4956"/>
        <w:jc w:val="center"/>
        <w:rPr>
          <w:rFonts w:ascii="Times New Roman" w:hAnsi="Times New Roman" w:cs="Times New Roman"/>
          <w:sz w:val="20"/>
          <w:szCs w:val="20"/>
        </w:rPr>
      </w:pPr>
      <w:r>
        <w:rPr>
          <w:rFonts w:ascii="Times New Roman" w:hAnsi="Times New Roman" w:cs="Times New Roman"/>
          <w:sz w:val="20"/>
          <w:szCs w:val="20"/>
        </w:rPr>
        <w:t xml:space="preserve">        </w:t>
      </w:r>
      <w:r w:rsidRPr="001B5114">
        <w:rPr>
          <w:rFonts w:ascii="Times New Roman" w:hAnsi="Times New Roman" w:cs="Times New Roman"/>
          <w:sz w:val="20"/>
          <w:szCs w:val="20"/>
        </w:rPr>
        <w:t xml:space="preserve">Wójta Gminy </w:t>
      </w:r>
      <w:r>
        <w:rPr>
          <w:rFonts w:ascii="Times New Roman" w:hAnsi="Times New Roman" w:cs="Times New Roman"/>
          <w:sz w:val="20"/>
          <w:szCs w:val="20"/>
        </w:rPr>
        <w:t>Złotów</w:t>
      </w:r>
    </w:p>
    <w:p w14:paraId="46AD5845" w14:textId="77777777" w:rsidR="00255C5A" w:rsidRDefault="00255C5A" w:rsidP="00255C5A">
      <w:pPr>
        <w:spacing w:after="0"/>
        <w:ind w:left="5664"/>
        <w:jc w:val="center"/>
        <w:rPr>
          <w:rFonts w:ascii="Times New Roman" w:hAnsi="Times New Roman" w:cs="Times New Roman"/>
          <w:sz w:val="20"/>
          <w:szCs w:val="20"/>
        </w:rPr>
      </w:pPr>
      <w:r>
        <w:rPr>
          <w:rFonts w:ascii="Times New Roman" w:hAnsi="Times New Roman" w:cs="Times New Roman"/>
          <w:sz w:val="20"/>
          <w:szCs w:val="20"/>
        </w:rPr>
        <w:t xml:space="preserve">   </w:t>
      </w:r>
      <w:r w:rsidRPr="001B5114">
        <w:rPr>
          <w:rFonts w:ascii="Times New Roman" w:hAnsi="Times New Roman" w:cs="Times New Roman"/>
          <w:sz w:val="20"/>
          <w:szCs w:val="20"/>
        </w:rPr>
        <w:t>z dnia</w:t>
      </w:r>
      <w:r>
        <w:rPr>
          <w:rFonts w:ascii="Times New Roman" w:hAnsi="Times New Roman" w:cs="Times New Roman"/>
          <w:sz w:val="20"/>
          <w:szCs w:val="20"/>
        </w:rPr>
        <w:t xml:space="preserve"> 10 listopada 2</w:t>
      </w:r>
      <w:r w:rsidRPr="001B5114">
        <w:rPr>
          <w:rFonts w:ascii="Times New Roman" w:hAnsi="Times New Roman" w:cs="Times New Roman"/>
          <w:sz w:val="20"/>
          <w:szCs w:val="20"/>
        </w:rPr>
        <w:t>02</w:t>
      </w:r>
      <w:r>
        <w:rPr>
          <w:rFonts w:ascii="Times New Roman" w:hAnsi="Times New Roman" w:cs="Times New Roman"/>
          <w:sz w:val="20"/>
          <w:szCs w:val="20"/>
        </w:rPr>
        <w:t>3</w:t>
      </w:r>
      <w:r w:rsidRPr="001B5114">
        <w:rPr>
          <w:rFonts w:ascii="Times New Roman" w:hAnsi="Times New Roman" w:cs="Times New Roman"/>
          <w:sz w:val="20"/>
          <w:szCs w:val="20"/>
        </w:rPr>
        <w:t xml:space="preserve"> r.</w:t>
      </w:r>
    </w:p>
    <w:p w14:paraId="03202D68" w14:textId="77777777" w:rsidR="00255C5A" w:rsidRPr="001B5114" w:rsidRDefault="00255C5A" w:rsidP="00255C5A">
      <w:pPr>
        <w:spacing w:after="0"/>
        <w:jc w:val="center"/>
        <w:rPr>
          <w:rFonts w:ascii="Times New Roman" w:hAnsi="Times New Roman" w:cs="Times New Roman"/>
          <w:sz w:val="20"/>
          <w:szCs w:val="20"/>
        </w:rPr>
      </w:pPr>
    </w:p>
    <w:p w14:paraId="047A9633" w14:textId="77777777" w:rsidR="00255C5A" w:rsidRDefault="00255C5A" w:rsidP="00255C5A">
      <w:pPr>
        <w:pStyle w:val="Default"/>
        <w:jc w:val="center"/>
        <w:rPr>
          <w:lang w:eastAsia="pl-PL"/>
        </w:rPr>
      </w:pPr>
    </w:p>
    <w:p w14:paraId="6DE0C478" w14:textId="77777777" w:rsidR="00255C5A" w:rsidRPr="00477B91" w:rsidRDefault="00255C5A" w:rsidP="00255C5A">
      <w:pPr>
        <w:pStyle w:val="Default"/>
        <w:jc w:val="center"/>
        <w:rPr>
          <w:b/>
          <w:bCs/>
          <w:lang w:eastAsia="pl-PL"/>
        </w:rPr>
      </w:pPr>
      <w:r w:rsidRPr="00477B91">
        <w:rPr>
          <w:b/>
          <w:bCs/>
          <w:lang w:eastAsia="pl-PL"/>
        </w:rPr>
        <w:t>ANKIETA KONSULTACYJNA</w:t>
      </w:r>
    </w:p>
    <w:p w14:paraId="62DE2B4A" w14:textId="77777777" w:rsidR="00255C5A" w:rsidRDefault="00255C5A" w:rsidP="00255C5A">
      <w:pPr>
        <w:pStyle w:val="Default"/>
        <w:jc w:val="center"/>
        <w:rPr>
          <w:lang w:eastAsia="pl-PL"/>
        </w:rPr>
      </w:pPr>
    </w:p>
    <w:p w14:paraId="002FA29C" w14:textId="77777777" w:rsidR="00255C5A" w:rsidRPr="00F71308" w:rsidRDefault="00255C5A" w:rsidP="00255C5A">
      <w:pPr>
        <w:spacing w:after="0" w:line="300" w:lineRule="atLeast"/>
        <w:jc w:val="both"/>
        <w:rPr>
          <w:rFonts w:ascii="Times New Roman" w:hAnsi="Times New Roman" w:cs="Times New Roman"/>
          <w:sz w:val="24"/>
          <w:szCs w:val="24"/>
        </w:rPr>
      </w:pPr>
      <w:r w:rsidRPr="009E7097">
        <w:rPr>
          <w:rFonts w:ascii="Times New Roman" w:hAnsi="Times New Roman" w:cs="Times New Roman"/>
          <w:sz w:val="24"/>
          <w:szCs w:val="24"/>
          <w:lang w:eastAsia="pl-PL"/>
        </w:rPr>
        <w:t>w sprawie</w:t>
      </w:r>
      <w:r w:rsidRPr="009E7097">
        <w:rPr>
          <w:rFonts w:ascii="Times New Roman" w:hAnsi="Times New Roman" w:cs="Times New Roman"/>
          <w:sz w:val="24"/>
          <w:szCs w:val="24"/>
        </w:rPr>
        <w:t xml:space="preserve"> wyrażenia opinii o zmianie Pocztowego Numeru Adresowego (PNA), potocznie   zwanego kodem pocztowym z </w:t>
      </w:r>
      <w:r>
        <w:rPr>
          <w:rFonts w:ascii="Times New Roman" w:hAnsi="Times New Roman" w:cs="Times New Roman"/>
          <w:sz w:val="24"/>
          <w:szCs w:val="24"/>
        </w:rPr>
        <w:t>„</w:t>
      </w:r>
      <w:r w:rsidRPr="00F71308">
        <w:rPr>
          <w:rFonts w:ascii="Times New Roman" w:hAnsi="Times New Roman" w:cs="Times New Roman"/>
          <w:sz w:val="24"/>
          <w:szCs w:val="24"/>
        </w:rPr>
        <w:t>77-4</w:t>
      </w:r>
      <w:r>
        <w:rPr>
          <w:rFonts w:ascii="Times New Roman" w:hAnsi="Times New Roman" w:cs="Times New Roman"/>
          <w:sz w:val="24"/>
          <w:szCs w:val="24"/>
        </w:rPr>
        <w:t>15”</w:t>
      </w:r>
      <w:r w:rsidRPr="00F71308">
        <w:rPr>
          <w:rFonts w:ascii="Times New Roman" w:hAnsi="Times New Roman" w:cs="Times New Roman"/>
          <w:sz w:val="24"/>
          <w:szCs w:val="24"/>
        </w:rPr>
        <w:t xml:space="preserve"> na </w:t>
      </w:r>
      <w:r>
        <w:rPr>
          <w:rFonts w:ascii="Times New Roman" w:hAnsi="Times New Roman" w:cs="Times New Roman"/>
          <w:sz w:val="24"/>
          <w:szCs w:val="24"/>
        </w:rPr>
        <w:t>„</w:t>
      </w:r>
      <w:r w:rsidRPr="00F71308">
        <w:rPr>
          <w:rFonts w:ascii="Times New Roman" w:hAnsi="Times New Roman" w:cs="Times New Roman"/>
          <w:sz w:val="24"/>
          <w:szCs w:val="24"/>
        </w:rPr>
        <w:t>77-400</w:t>
      </w:r>
      <w:r>
        <w:rPr>
          <w:rFonts w:ascii="Times New Roman" w:hAnsi="Times New Roman" w:cs="Times New Roman"/>
          <w:sz w:val="24"/>
          <w:szCs w:val="24"/>
        </w:rPr>
        <w:t>”</w:t>
      </w:r>
      <w:r w:rsidRPr="00F71308">
        <w:rPr>
          <w:rFonts w:ascii="Times New Roman" w:hAnsi="Times New Roman" w:cs="Times New Roman"/>
          <w:b/>
          <w:bCs/>
          <w:sz w:val="24"/>
          <w:szCs w:val="24"/>
        </w:rPr>
        <w:t xml:space="preserve"> </w:t>
      </w:r>
      <w:r w:rsidRPr="009E7097">
        <w:rPr>
          <w:rFonts w:ascii="Times New Roman" w:hAnsi="Times New Roman" w:cs="Times New Roman"/>
          <w:sz w:val="24"/>
          <w:szCs w:val="24"/>
        </w:rPr>
        <w:t xml:space="preserve">w miejscowości </w:t>
      </w:r>
      <w:r>
        <w:rPr>
          <w:rFonts w:ascii="Times New Roman" w:hAnsi="Times New Roman" w:cs="Times New Roman"/>
          <w:sz w:val="24"/>
          <w:szCs w:val="24"/>
        </w:rPr>
        <w:t>Kleszczyna</w:t>
      </w:r>
      <w:r w:rsidRPr="00F71308">
        <w:rPr>
          <w:rFonts w:ascii="Times New Roman" w:hAnsi="Times New Roman" w:cs="Times New Roman"/>
          <w:sz w:val="24"/>
          <w:szCs w:val="24"/>
        </w:rPr>
        <w:t xml:space="preserve">. </w:t>
      </w:r>
    </w:p>
    <w:p w14:paraId="3E7DDD4A" w14:textId="77777777" w:rsidR="00255C5A" w:rsidRDefault="00255C5A" w:rsidP="00255C5A">
      <w:pPr>
        <w:spacing w:after="0"/>
        <w:rPr>
          <w:lang w:eastAsia="pl-PL"/>
        </w:rPr>
      </w:pPr>
    </w:p>
    <w:p w14:paraId="7D9F3693" w14:textId="77777777" w:rsidR="00255C5A" w:rsidRDefault="00255C5A" w:rsidP="00255C5A">
      <w:pPr>
        <w:pStyle w:val="Default"/>
        <w:jc w:val="both"/>
        <w:rPr>
          <w:u w:val="single"/>
          <w:lang w:eastAsia="pl-PL"/>
        </w:rPr>
      </w:pPr>
    </w:p>
    <w:p w14:paraId="5FFD93B2" w14:textId="77777777" w:rsidR="00255C5A" w:rsidRPr="00477B91" w:rsidRDefault="00255C5A" w:rsidP="00255C5A">
      <w:pPr>
        <w:pStyle w:val="Default"/>
        <w:jc w:val="both"/>
        <w:rPr>
          <w:u w:val="single"/>
          <w:lang w:eastAsia="pl-PL"/>
        </w:rPr>
      </w:pPr>
      <w:r w:rsidRPr="00477B91">
        <w:rPr>
          <w:u w:val="single"/>
          <w:lang w:eastAsia="pl-PL"/>
        </w:rPr>
        <w:t>Treść pytania:</w:t>
      </w:r>
      <w:r w:rsidRPr="00477B91">
        <w:rPr>
          <w:u w:val="single"/>
          <w:lang w:eastAsia="pl-PL"/>
        </w:rPr>
        <w:br/>
      </w:r>
    </w:p>
    <w:p w14:paraId="1E17FBE4" w14:textId="77777777" w:rsidR="00255C5A" w:rsidRPr="00AE4F9F" w:rsidRDefault="00255C5A" w:rsidP="00255C5A">
      <w:pPr>
        <w:spacing w:after="0" w:line="340" w:lineRule="atLeast"/>
        <w:jc w:val="both"/>
        <w:rPr>
          <w:rFonts w:ascii="Times New Roman" w:hAnsi="Times New Roman" w:cs="Times New Roman"/>
          <w:b/>
          <w:sz w:val="28"/>
          <w:szCs w:val="28"/>
        </w:rPr>
      </w:pPr>
      <w:r w:rsidRPr="00AE4F9F">
        <w:rPr>
          <w:rFonts w:ascii="Times New Roman" w:hAnsi="Times New Roman" w:cs="Times New Roman"/>
          <w:b/>
          <w:sz w:val="28"/>
          <w:szCs w:val="28"/>
        </w:rPr>
        <w:t>Czy jesteś za zmianą Pocztowego Numeru Adresowego (PNA), potocznie zwanego kodem pocztowym z „77-4</w:t>
      </w:r>
      <w:r>
        <w:rPr>
          <w:rFonts w:ascii="Times New Roman" w:hAnsi="Times New Roman" w:cs="Times New Roman"/>
          <w:b/>
          <w:sz w:val="28"/>
          <w:szCs w:val="28"/>
        </w:rPr>
        <w:t>15</w:t>
      </w:r>
      <w:r w:rsidRPr="00AE4F9F">
        <w:rPr>
          <w:rFonts w:ascii="Times New Roman" w:hAnsi="Times New Roman" w:cs="Times New Roman"/>
          <w:b/>
          <w:sz w:val="28"/>
          <w:szCs w:val="28"/>
        </w:rPr>
        <w:t xml:space="preserve">” na „77-400” w miejscowości </w:t>
      </w:r>
      <w:r>
        <w:rPr>
          <w:rFonts w:ascii="Times New Roman" w:hAnsi="Times New Roman" w:cs="Times New Roman"/>
          <w:b/>
          <w:sz w:val="28"/>
          <w:szCs w:val="28"/>
        </w:rPr>
        <w:t xml:space="preserve">Kleszczyna. </w:t>
      </w:r>
    </w:p>
    <w:p w14:paraId="192726B5" w14:textId="77777777" w:rsidR="00255C5A" w:rsidRDefault="00255C5A" w:rsidP="00255C5A">
      <w:pPr>
        <w:spacing w:after="0" w:line="360" w:lineRule="auto"/>
        <w:jc w:val="both"/>
        <w:rPr>
          <w:rFonts w:ascii="Times New Roman" w:hAnsi="Times New Roman" w:cs="Times New Roman"/>
          <w:sz w:val="24"/>
          <w:szCs w:val="24"/>
        </w:rPr>
      </w:pPr>
    </w:p>
    <w:p w14:paraId="0E04AF2B" w14:textId="77777777" w:rsidR="00255C5A" w:rsidRDefault="00255C5A" w:rsidP="00255C5A">
      <w:pPr>
        <w:pStyle w:val="Default"/>
        <w:jc w:val="center"/>
      </w:pPr>
      <w:r>
        <w:rPr>
          <w:noProof/>
          <w:lang w:eastAsia="pl-PL"/>
        </w:rPr>
        <mc:AlternateContent>
          <mc:Choice Requires="wps">
            <w:drawing>
              <wp:anchor distT="0" distB="0" distL="114300" distR="114300" simplePos="0" relativeHeight="251659264" behindDoc="0" locked="0" layoutInCell="1" allowOverlap="1" wp14:anchorId="2627BAF6" wp14:editId="5D3C3F64">
                <wp:simplePos x="0" y="0"/>
                <wp:positionH relativeFrom="column">
                  <wp:posOffset>1233115</wp:posOffset>
                </wp:positionH>
                <wp:positionV relativeFrom="paragraph">
                  <wp:posOffset>142516</wp:posOffset>
                </wp:positionV>
                <wp:extent cx="237600" cy="248040"/>
                <wp:effectExtent l="0" t="0" r="10050" b="18660"/>
                <wp:wrapNone/>
                <wp:docPr id="1651370466" name="Rectangle 5"/>
                <wp:cNvGraphicFramePr/>
                <a:graphic xmlns:a="http://schemas.openxmlformats.org/drawingml/2006/main">
                  <a:graphicData uri="http://schemas.microsoft.com/office/word/2010/wordprocessingShape">
                    <wps:wsp>
                      <wps:cNvSpPr/>
                      <wps:spPr>
                        <a:xfrm>
                          <a:off x="0" y="0"/>
                          <a:ext cx="237600" cy="248040"/>
                        </a:xfrm>
                        <a:prstGeom prst="rect">
                          <a:avLst/>
                        </a:prstGeom>
                        <a:solidFill>
                          <a:srgbClr val="FFFFFF"/>
                        </a:solidFill>
                        <a:ln w="9360">
                          <a:solidFill>
                            <a:srgbClr val="000000"/>
                          </a:solidFill>
                          <a:prstDash val="solid"/>
                          <a:miter/>
                        </a:ln>
                      </wps:spPr>
                      <wps:txbx>
                        <w:txbxContent>
                          <w:p w14:paraId="5ABA52D2" w14:textId="77777777" w:rsidR="00255C5A" w:rsidRDefault="00255C5A" w:rsidP="00255C5A">
                            <w:pPr>
                              <w:pStyle w:val="Akapitzlist"/>
                              <w:numPr>
                                <w:ilvl w:val="0"/>
                                <w:numId w:val="1"/>
                              </w:numPr>
                            </w:pPr>
                          </w:p>
                        </w:txbxContent>
                      </wps:txbx>
                      <wps:bodyPr vert="horz" wrap="square" lIns="0" tIns="0" rIns="0" bIns="0" compatLnSpc="0">
                        <a:noAutofit/>
                      </wps:bodyPr>
                    </wps:wsp>
                  </a:graphicData>
                </a:graphic>
                <wp14:sizeRelH relativeFrom="margin">
                  <wp14:pctWidth>0</wp14:pctWidth>
                </wp14:sizeRelH>
              </wp:anchor>
            </w:drawing>
          </mc:Choice>
          <mc:Fallback>
            <w:pict>
              <v:rect w14:anchorId="2627BAF6" id="Rectangle 5" o:spid="_x0000_s1026" style="position:absolute;left:0;text-align:left;margin-left:97.1pt;margin-top:11.2pt;width:18.7pt;height:19.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" strokeweight=".26mm">
                <v:textbox inset="0,0,0,0">
                  <w:txbxContent>
                    <w:p w14:paraId="5ABA52D2" w14:textId="77777777" w:rsidR="00255C5A" w:rsidRDefault="00255C5A" w:rsidP="00255C5A">
                      <w:pPr>
                        <w:pStyle w:val="Akapitzlist"/>
                        <w:numPr>
                          <w:ilvl w:val="0"/>
                          <w:numId w:val="1"/>
                        </w:numPr>
                      </w:pPr>
                    </w:p>
                  </w:txbxContent>
                </v:textbox>
              </v:rect>
            </w:pict>
          </mc:Fallback>
        </mc:AlternateContent>
      </w:r>
      <w:r>
        <w:rPr>
          <w:noProof/>
          <w:lang w:eastAsia="pl-PL"/>
        </w:rPr>
        <mc:AlternateContent>
          <mc:Choice Requires="wps">
            <w:drawing>
              <wp:anchor distT="0" distB="0" distL="114300" distR="114300" simplePos="0" relativeHeight="251660288" behindDoc="0" locked="0" layoutInCell="1" allowOverlap="1" wp14:anchorId="6B58B8DD" wp14:editId="45B8F8CF">
                <wp:simplePos x="0" y="0"/>
                <wp:positionH relativeFrom="column">
                  <wp:posOffset>3351392</wp:posOffset>
                </wp:positionH>
                <wp:positionV relativeFrom="paragraph">
                  <wp:posOffset>150522</wp:posOffset>
                </wp:positionV>
                <wp:extent cx="237600" cy="248040"/>
                <wp:effectExtent l="0" t="0" r="10050" b="18660"/>
                <wp:wrapNone/>
                <wp:docPr id="549313310" name="Rectangle 3"/>
                <wp:cNvGraphicFramePr/>
                <a:graphic xmlns:a="http://schemas.openxmlformats.org/drawingml/2006/main">
                  <a:graphicData uri="http://schemas.microsoft.com/office/word/2010/wordprocessingShape">
                    <wps:wsp>
                      <wps:cNvSpPr/>
                      <wps:spPr>
                        <a:xfrm>
                          <a:off x="0" y="0"/>
                          <a:ext cx="237600" cy="248040"/>
                        </a:xfrm>
                        <a:prstGeom prst="rect">
                          <a:avLst/>
                        </a:prstGeom>
                        <a:solidFill>
                          <a:srgbClr val="FFFFFF"/>
                        </a:solidFill>
                        <a:ln w="9360">
                          <a:solidFill>
                            <a:srgbClr val="000000"/>
                          </a:solidFill>
                          <a:prstDash val="solid"/>
                          <a:miter/>
                        </a:ln>
                      </wps:spPr>
                      <wps:txbx>
                        <w:txbxContent>
                          <w:p w14:paraId="08C41D4D" w14:textId="77777777" w:rsidR="00255C5A" w:rsidRDefault="00255C5A" w:rsidP="00255C5A"/>
                        </w:txbxContent>
                      </wps:txbx>
                      <wps:bodyPr vert="horz" wrap="square" lIns="0" tIns="0" rIns="0" bIns="0" compatLnSpc="0">
                        <a:noAutofit/>
                      </wps:bodyPr>
                    </wps:wsp>
                  </a:graphicData>
                </a:graphic>
              </wp:anchor>
            </w:drawing>
          </mc:Choice>
          <mc:Fallback>
            <w:pict>
              <v:rect w14:anchorId="6B58B8DD" id="Rectangle 3" o:spid="_x0000_s1027" style="position:absolute;left:0;text-align:left;margin-left:263.9pt;margin-top:11.85pt;width:18.7pt;height:19.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" strokeweight=".26mm">
                <v:textbox inset="0,0,0,0">
                  <w:txbxContent>
                    <w:p w14:paraId="08C41D4D" w14:textId="77777777" w:rsidR="00255C5A" w:rsidRDefault="00255C5A" w:rsidP="00255C5A"/>
                  </w:txbxContent>
                </v:textbox>
              </v:rect>
            </w:pict>
          </mc:Fallback>
        </mc:AlternateContent>
      </w:r>
    </w:p>
    <w:p w14:paraId="64C0CE0D" w14:textId="77777777" w:rsidR="00255C5A" w:rsidRDefault="00255C5A" w:rsidP="00255C5A">
      <w:pPr>
        <w:pStyle w:val="Default"/>
        <w:rPr>
          <w:b/>
          <w:bCs/>
          <w:lang w:eastAsia="pl-PL"/>
        </w:rPr>
      </w:pPr>
      <w:r>
        <w:rPr>
          <w:b/>
          <w:bCs/>
          <w:lang w:eastAsia="pl-PL"/>
        </w:rPr>
        <w:t xml:space="preserve">                                            TAK                                               NIE       </w:t>
      </w:r>
    </w:p>
    <w:p w14:paraId="53ADA2DC" w14:textId="77777777" w:rsidR="00255C5A" w:rsidRDefault="00255C5A" w:rsidP="00255C5A">
      <w:pPr>
        <w:pStyle w:val="Default"/>
        <w:rPr>
          <w:b/>
          <w:bCs/>
          <w:lang w:eastAsia="pl-PL"/>
        </w:rPr>
      </w:pPr>
      <w:r>
        <w:rPr>
          <w:b/>
          <w:bCs/>
          <w:lang w:eastAsia="pl-PL"/>
        </w:rPr>
        <w:t xml:space="preserve">                </w:t>
      </w:r>
      <w:r>
        <w:rPr>
          <w:b/>
          <w:bCs/>
          <w:lang w:eastAsia="pl-PL"/>
        </w:rPr>
        <w:br/>
      </w:r>
    </w:p>
    <w:p w14:paraId="474DBF78" w14:textId="77777777" w:rsidR="00255C5A" w:rsidRDefault="00255C5A" w:rsidP="00255C5A">
      <w:pPr>
        <w:pStyle w:val="Default"/>
        <w:rPr>
          <w:b/>
          <w:bCs/>
          <w:lang w:eastAsia="pl-PL"/>
        </w:rPr>
      </w:pPr>
    </w:p>
    <w:p w14:paraId="0CB72781" w14:textId="77777777" w:rsidR="00255C5A" w:rsidRDefault="00255C5A" w:rsidP="00255C5A">
      <w:pPr>
        <w:pStyle w:val="Default"/>
        <w:jc w:val="both"/>
        <w:rPr>
          <w:b/>
          <w:bCs/>
          <w:lang w:eastAsia="pl-PL"/>
        </w:rPr>
      </w:pPr>
    </w:p>
    <w:p w14:paraId="69732939" w14:textId="77777777" w:rsidR="00255C5A" w:rsidRPr="005921F3" w:rsidRDefault="00255C5A" w:rsidP="00255C5A">
      <w:pPr>
        <w:pStyle w:val="Default"/>
        <w:spacing w:line="276" w:lineRule="auto"/>
        <w:jc w:val="both"/>
        <w:rPr>
          <w:b/>
          <w:bCs/>
        </w:rPr>
      </w:pPr>
      <w:r w:rsidRPr="005921F3">
        <w:rPr>
          <w:b/>
          <w:bCs/>
        </w:rPr>
        <w:t xml:space="preserve">*Wyrażenie opinii polega na umieszczeniu w odpowiedniej rubryce znaku x.                       *Nie postawienie znaku x lub postawienie więcej niż jednego znaku x powoduje </w:t>
      </w:r>
    </w:p>
    <w:p w14:paraId="020153BE" w14:textId="77777777" w:rsidR="00255C5A" w:rsidRPr="005921F3" w:rsidRDefault="00255C5A" w:rsidP="00255C5A">
      <w:pPr>
        <w:pStyle w:val="Default"/>
        <w:spacing w:line="276" w:lineRule="auto"/>
        <w:jc w:val="both"/>
        <w:rPr>
          <w:b/>
          <w:bCs/>
        </w:rPr>
      </w:pPr>
      <w:r w:rsidRPr="005921F3">
        <w:rPr>
          <w:b/>
          <w:bCs/>
        </w:rPr>
        <w:t xml:space="preserve"> nieważność ankiety.</w:t>
      </w:r>
    </w:p>
    <w:p w14:paraId="07F63FF2" w14:textId="77777777" w:rsidR="00255C5A" w:rsidRPr="005921F3" w:rsidRDefault="00255C5A" w:rsidP="00255C5A">
      <w:pPr>
        <w:spacing w:after="0"/>
        <w:jc w:val="both"/>
        <w:rPr>
          <w:rFonts w:ascii="Times New Roman" w:hAnsi="Times New Roman" w:cs="Times New Roman"/>
          <w:b/>
          <w:sz w:val="24"/>
          <w:szCs w:val="24"/>
        </w:rPr>
      </w:pPr>
      <w:r w:rsidRPr="005921F3">
        <w:rPr>
          <w:rFonts w:ascii="Times New Roman" w:hAnsi="Times New Roman" w:cs="Times New Roman"/>
          <w:b/>
          <w:sz w:val="24"/>
          <w:szCs w:val="24"/>
        </w:rPr>
        <w:t>*Ankiety konsultacyjne anonimowe nie będą rozpatrywane.</w:t>
      </w:r>
    </w:p>
    <w:p w14:paraId="0CFFE8EF" w14:textId="77777777" w:rsidR="00255C5A" w:rsidRPr="005921F3" w:rsidRDefault="00255C5A" w:rsidP="00255C5A">
      <w:pPr>
        <w:pStyle w:val="Default"/>
        <w:spacing w:line="276" w:lineRule="auto"/>
        <w:jc w:val="both"/>
        <w:rPr>
          <w:b/>
          <w:bCs/>
        </w:rPr>
      </w:pPr>
      <w:r w:rsidRPr="005921F3">
        <w:rPr>
          <w:b/>
          <w:bCs/>
        </w:rPr>
        <w:t>*Ankiety złożone po terminie zakończenia konsultacji są nieważne</w:t>
      </w:r>
      <w:r>
        <w:rPr>
          <w:b/>
          <w:bCs/>
        </w:rPr>
        <w:t>.</w:t>
      </w:r>
    </w:p>
    <w:p w14:paraId="5097BDE7" w14:textId="77777777" w:rsidR="00255C5A" w:rsidRDefault="00255C5A" w:rsidP="00255C5A">
      <w:pPr>
        <w:pStyle w:val="Default"/>
        <w:spacing w:line="360" w:lineRule="auto"/>
        <w:rPr>
          <w:b/>
          <w:bCs/>
        </w:rPr>
      </w:pPr>
    </w:p>
    <w:p w14:paraId="685D347D" w14:textId="77777777" w:rsidR="00255C5A" w:rsidRDefault="00255C5A" w:rsidP="00255C5A">
      <w:pPr>
        <w:pStyle w:val="Default"/>
        <w:spacing w:line="360" w:lineRule="auto"/>
        <w:rPr>
          <w:b/>
          <w:bCs/>
        </w:rPr>
      </w:pPr>
    </w:p>
    <w:p w14:paraId="5AB39618" w14:textId="77777777" w:rsidR="00255C5A" w:rsidRDefault="00255C5A" w:rsidP="00255C5A">
      <w:pPr>
        <w:pStyle w:val="Default"/>
        <w:spacing w:line="360" w:lineRule="auto"/>
      </w:pPr>
      <w:r>
        <w:t>Imię Nazwisko:…………………….………………………………………...................</w:t>
      </w:r>
    </w:p>
    <w:p w14:paraId="36920C22" w14:textId="77777777" w:rsidR="00255C5A" w:rsidRDefault="00255C5A" w:rsidP="00255C5A">
      <w:pPr>
        <w:pStyle w:val="Default"/>
        <w:spacing w:line="360" w:lineRule="auto"/>
        <w:jc w:val="both"/>
      </w:pPr>
      <w:r>
        <w:t>Data urodzenia:…………………………………………………………………………</w:t>
      </w:r>
    </w:p>
    <w:p w14:paraId="1BE84008" w14:textId="77777777" w:rsidR="00255C5A" w:rsidRDefault="00255C5A" w:rsidP="00255C5A">
      <w:pPr>
        <w:pStyle w:val="Default"/>
        <w:spacing w:line="360" w:lineRule="auto"/>
      </w:pPr>
      <w:r>
        <w:t>Adres zamieszkania:………………………………………………………....................</w:t>
      </w:r>
    </w:p>
    <w:p w14:paraId="37ED37EB" w14:textId="77777777" w:rsidR="00255C5A" w:rsidRDefault="00255C5A" w:rsidP="00255C5A">
      <w:pPr>
        <w:spacing w:after="0"/>
        <w:jc w:val="both"/>
        <w:rPr>
          <w:rFonts w:ascii="Times New Roman" w:hAnsi="Times New Roman" w:cs="Times New Roman"/>
          <w:i/>
          <w:iCs/>
        </w:rPr>
      </w:pPr>
    </w:p>
    <w:p w14:paraId="2286F103" w14:textId="77777777" w:rsidR="00255C5A" w:rsidRDefault="00255C5A" w:rsidP="00255C5A">
      <w:pPr>
        <w:pStyle w:val="Default"/>
        <w:rPr>
          <w:sz w:val="22"/>
          <w:szCs w:val="22"/>
        </w:rPr>
      </w:pPr>
    </w:p>
    <w:p w14:paraId="2DD8D43C" w14:textId="77777777" w:rsidR="00255C5A" w:rsidRDefault="00255C5A" w:rsidP="00255C5A">
      <w:pPr>
        <w:pStyle w:val="Default"/>
      </w:pPr>
    </w:p>
    <w:p w14:paraId="7252DAF5" w14:textId="77777777" w:rsidR="00255C5A" w:rsidRDefault="00255C5A" w:rsidP="00255C5A">
      <w:pPr>
        <w:pStyle w:val="Default"/>
        <w:ind w:left="4956" w:firstLine="708"/>
        <w:rPr>
          <w:lang w:eastAsia="pl-PL"/>
        </w:rPr>
      </w:pPr>
      <w:r>
        <w:rPr>
          <w:lang w:eastAsia="pl-PL"/>
        </w:rPr>
        <w:t xml:space="preserve">  ….………………..………………</w:t>
      </w:r>
    </w:p>
    <w:p w14:paraId="6FA6EF0C" w14:textId="77777777" w:rsidR="00255C5A" w:rsidRDefault="00255C5A" w:rsidP="00255C5A">
      <w:pPr>
        <w:pStyle w:val="Default"/>
        <w:rPr>
          <w:sz w:val="18"/>
          <w:szCs w:val="18"/>
          <w:lang w:eastAsia="pl-PL"/>
        </w:rPr>
      </w:pP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r>
      <w:r>
        <w:rPr>
          <w:sz w:val="18"/>
          <w:szCs w:val="18"/>
          <w:lang w:eastAsia="pl-PL"/>
        </w:rPr>
        <w:tab/>
        <w:t xml:space="preserve">         (data i podpis)</w:t>
      </w:r>
      <w:r>
        <w:rPr>
          <w:sz w:val="18"/>
          <w:szCs w:val="18"/>
          <w:lang w:eastAsia="pl-PL"/>
        </w:rPr>
        <w:tab/>
      </w:r>
      <w:r>
        <w:rPr>
          <w:sz w:val="18"/>
          <w:szCs w:val="18"/>
          <w:lang w:eastAsia="pl-PL"/>
        </w:rPr>
        <w:tab/>
      </w:r>
    </w:p>
    <w:p w14:paraId="722D9DE9" w14:textId="77777777" w:rsidR="00255C5A" w:rsidRDefault="00255C5A" w:rsidP="00255C5A">
      <w:pPr>
        <w:pStyle w:val="Default"/>
        <w:rPr>
          <w:sz w:val="18"/>
          <w:szCs w:val="18"/>
          <w:lang w:eastAsia="pl-PL"/>
        </w:rPr>
      </w:pPr>
    </w:p>
    <w:p w14:paraId="5B0FEBE7" w14:textId="77777777" w:rsidR="00255C5A" w:rsidRDefault="00255C5A" w:rsidP="00255C5A">
      <w:pPr>
        <w:spacing w:after="0"/>
        <w:rPr>
          <w:rFonts w:ascii="Times New Roman" w:hAnsi="Times New Roman" w:cs="Times New Roman"/>
          <w:sz w:val="24"/>
          <w:szCs w:val="24"/>
          <w:u w:val="single"/>
        </w:rPr>
      </w:pPr>
    </w:p>
    <w:p w14:paraId="0CD9EB4A" w14:textId="77777777" w:rsidR="00255C5A" w:rsidRDefault="00255C5A" w:rsidP="00255C5A">
      <w:pPr>
        <w:spacing w:after="0"/>
        <w:rPr>
          <w:rFonts w:ascii="Times New Roman" w:hAnsi="Times New Roman" w:cs="Times New Roman"/>
          <w:sz w:val="24"/>
          <w:szCs w:val="24"/>
          <w:u w:val="single"/>
        </w:rPr>
      </w:pPr>
    </w:p>
    <w:p w14:paraId="1F243EB7" w14:textId="77777777" w:rsidR="00255C5A" w:rsidRDefault="00255C5A" w:rsidP="00255C5A">
      <w:pPr>
        <w:spacing w:after="0"/>
        <w:rPr>
          <w:rFonts w:ascii="Times New Roman" w:hAnsi="Times New Roman" w:cs="Times New Roman"/>
          <w:sz w:val="24"/>
          <w:szCs w:val="24"/>
          <w:u w:val="single"/>
        </w:rPr>
      </w:pPr>
    </w:p>
    <w:p w14:paraId="4C86BB3C" w14:textId="77777777" w:rsidR="00255C5A" w:rsidRDefault="00255C5A" w:rsidP="00255C5A">
      <w:pPr>
        <w:spacing w:after="0"/>
        <w:rPr>
          <w:rFonts w:ascii="Times New Roman" w:hAnsi="Times New Roman" w:cs="Times New Roman"/>
          <w:sz w:val="24"/>
          <w:szCs w:val="24"/>
          <w:u w:val="single"/>
        </w:rPr>
      </w:pPr>
    </w:p>
    <w:p w14:paraId="67C9D4F2" w14:textId="77777777" w:rsidR="00255C5A" w:rsidRDefault="00255C5A" w:rsidP="00255C5A">
      <w:pPr>
        <w:spacing w:after="0"/>
        <w:rPr>
          <w:rFonts w:ascii="Times New Roman" w:hAnsi="Times New Roman" w:cs="Times New Roman"/>
          <w:sz w:val="24"/>
          <w:szCs w:val="24"/>
          <w:u w:val="single"/>
        </w:rPr>
      </w:pPr>
      <w:r w:rsidRPr="008E789C">
        <w:rPr>
          <w:rFonts w:ascii="Times New Roman" w:hAnsi="Times New Roman" w:cs="Times New Roman"/>
          <w:sz w:val="24"/>
          <w:szCs w:val="24"/>
          <w:u w:val="single"/>
        </w:rPr>
        <w:t>Wypełnioną ankietę konsultacyjną należy:</w:t>
      </w:r>
    </w:p>
    <w:p w14:paraId="44FB342F" w14:textId="77777777" w:rsidR="00255C5A" w:rsidRPr="004F7B4C" w:rsidRDefault="00255C5A" w:rsidP="00255C5A">
      <w:pPr>
        <w:spacing w:after="0"/>
        <w:rPr>
          <w:rFonts w:ascii="Times New Roman" w:hAnsi="Times New Roman" w:cs="Times New Roman"/>
          <w:sz w:val="24"/>
          <w:szCs w:val="24"/>
        </w:rPr>
      </w:pPr>
      <w:r w:rsidRPr="00E444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F7B4C">
        <w:rPr>
          <w:rFonts w:ascii="Times New Roman" w:hAnsi="Times New Roman" w:cs="Times New Roman"/>
          <w:sz w:val="24"/>
          <w:szCs w:val="24"/>
        </w:rPr>
        <w:t xml:space="preserve">złożyć w Urzędzie Gminy </w:t>
      </w:r>
      <w:r>
        <w:rPr>
          <w:rFonts w:ascii="Times New Roman" w:hAnsi="Times New Roman" w:cs="Times New Roman"/>
          <w:sz w:val="24"/>
          <w:szCs w:val="24"/>
        </w:rPr>
        <w:t>Złotów,</w:t>
      </w:r>
    </w:p>
    <w:p w14:paraId="740DDAF8" w14:textId="77777777" w:rsidR="00255C5A" w:rsidRDefault="00255C5A" w:rsidP="00255C5A">
      <w:pPr>
        <w:spacing w:after="0"/>
        <w:rPr>
          <w:rFonts w:ascii="Times New Roman" w:hAnsi="Times New Roman" w:cs="Times New Roman"/>
          <w:sz w:val="24"/>
          <w:szCs w:val="24"/>
        </w:rPr>
      </w:pPr>
      <w:r w:rsidRPr="003A3DAB">
        <w:rPr>
          <w:rFonts w:ascii="Times New Roman" w:hAnsi="Times New Roman" w:cs="Times New Roman"/>
          <w:sz w:val="24"/>
          <w:szCs w:val="24"/>
        </w:rPr>
        <w:t xml:space="preserve"> - </w:t>
      </w:r>
      <w:r>
        <w:rPr>
          <w:rFonts w:ascii="Times New Roman" w:hAnsi="Times New Roman" w:cs="Times New Roman"/>
          <w:sz w:val="24"/>
          <w:szCs w:val="24"/>
        </w:rPr>
        <w:t xml:space="preserve">przesłać </w:t>
      </w:r>
      <w:r w:rsidRPr="003A3DAB">
        <w:rPr>
          <w:rFonts w:ascii="Times New Roman" w:hAnsi="Times New Roman" w:cs="Times New Roman"/>
          <w:sz w:val="24"/>
          <w:szCs w:val="24"/>
        </w:rPr>
        <w:t xml:space="preserve">w wersji elektronicznej </w:t>
      </w:r>
      <w:r>
        <w:rPr>
          <w:rFonts w:ascii="Times New Roman" w:hAnsi="Times New Roman" w:cs="Times New Roman"/>
          <w:sz w:val="24"/>
          <w:szCs w:val="24"/>
        </w:rPr>
        <w:t xml:space="preserve">(e-mail) </w:t>
      </w:r>
      <w:r w:rsidRPr="003A3DAB">
        <w:rPr>
          <w:rFonts w:ascii="Times New Roman" w:hAnsi="Times New Roman" w:cs="Times New Roman"/>
          <w:sz w:val="24"/>
          <w:szCs w:val="24"/>
        </w:rPr>
        <w:t xml:space="preserve">na adres: </w:t>
      </w:r>
      <w:r>
        <w:rPr>
          <w:rFonts w:ascii="Times New Roman" w:hAnsi="Times New Roman" w:cs="Times New Roman"/>
          <w:sz w:val="24"/>
          <w:szCs w:val="24"/>
        </w:rPr>
        <w:t>urzad@gminazlotow.pl</w:t>
      </w:r>
      <w:r w:rsidRPr="003A3DAB">
        <w:rPr>
          <w:rFonts w:ascii="Times New Roman" w:hAnsi="Times New Roman" w:cs="Times New Roman"/>
          <w:sz w:val="24"/>
          <w:szCs w:val="24"/>
        </w:rPr>
        <w:t xml:space="preserve">, </w:t>
      </w:r>
    </w:p>
    <w:p w14:paraId="52964B83" w14:textId="77777777" w:rsidR="00255C5A" w:rsidRPr="004F7B4C" w:rsidRDefault="00255C5A" w:rsidP="00255C5A">
      <w:pPr>
        <w:spacing w:after="0"/>
        <w:rPr>
          <w:rFonts w:ascii="Times New Roman" w:hAnsi="Times New Roman" w:cs="Times New Roman"/>
          <w:sz w:val="24"/>
          <w:szCs w:val="24"/>
        </w:rPr>
      </w:pPr>
      <w:r>
        <w:rPr>
          <w:rFonts w:ascii="Times New Roman" w:hAnsi="Times New Roman" w:cs="Times New Roman"/>
          <w:color w:val="3D3D3D"/>
          <w:sz w:val="24"/>
          <w:szCs w:val="24"/>
          <w:shd w:val="clear" w:color="auto" w:fill="FFFFFF"/>
        </w:rPr>
        <w:t xml:space="preserve">-  przesłać na </w:t>
      </w:r>
      <w:r w:rsidRPr="004F7B4C">
        <w:rPr>
          <w:rFonts w:ascii="Times New Roman" w:hAnsi="Times New Roman" w:cs="Times New Roman"/>
          <w:color w:val="3D3D3D"/>
          <w:sz w:val="24"/>
          <w:szCs w:val="24"/>
          <w:shd w:val="clear" w:color="auto" w:fill="FFFFFF"/>
        </w:rPr>
        <w:t xml:space="preserve">adres skrytki </w:t>
      </w:r>
      <w:r>
        <w:rPr>
          <w:rFonts w:ascii="Times New Roman" w:hAnsi="Times New Roman" w:cs="Times New Roman"/>
          <w:color w:val="3D3D3D"/>
          <w:sz w:val="24"/>
          <w:szCs w:val="24"/>
          <w:shd w:val="clear" w:color="auto" w:fill="FFFFFF"/>
        </w:rPr>
        <w:t>ePUAP</w:t>
      </w:r>
      <w:r w:rsidRPr="004F7B4C">
        <w:rPr>
          <w:rFonts w:ascii="Times New Roman" w:hAnsi="Times New Roman" w:cs="Times New Roman"/>
          <w:color w:val="3D3D3D"/>
          <w:sz w:val="24"/>
          <w:szCs w:val="24"/>
          <w:shd w:val="clear" w:color="auto" w:fill="FFFFFF"/>
        </w:rPr>
        <w:t>: </w:t>
      </w:r>
      <w:r w:rsidRPr="00594733">
        <w:rPr>
          <w:rFonts w:ascii="Times New Roman" w:hAnsi="Times New Roman" w:cs="Times New Roman"/>
          <w:sz w:val="24"/>
          <w:szCs w:val="24"/>
        </w:rPr>
        <w:t>/zlotow/SkrytkaESP</w:t>
      </w:r>
    </w:p>
    <w:p w14:paraId="6ADBBE53" w14:textId="77777777" w:rsidR="00255C5A" w:rsidRDefault="00255C5A" w:rsidP="00255C5A">
      <w:pPr>
        <w:spacing w:after="0"/>
        <w:rPr>
          <w:rFonts w:ascii="Times New Roman" w:hAnsi="Times New Roman" w:cs="Times New Roman"/>
          <w:sz w:val="24"/>
          <w:szCs w:val="24"/>
        </w:rPr>
      </w:pPr>
      <w:r w:rsidRPr="004F7B4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A3DAB">
        <w:rPr>
          <w:rFonts w:ascii="Times New Roman" w:hAnsi="Times New Roman" w:cs="Times New Roman"/>
          <w:sz w:val="24"/>
          <w:szCs w:val="24"/>
        </w:rPr>
        <w:t>przesłać pocztą na adres:</w:t>
      </w:r>
      <w:r>
        <w:rPr>
          <w:rFonts w:ascii="Times New Roman" w:hAnsi="Times New Roman" w:cs="Times New Roman"/>
          <w:sz w:val="24"/>
          <w:szCs w:val="24"/>
        </w:rPr>
        <w:t xml:space="preserve"> Urząd Gminy Złotów, ul. Leśna 7, 77-400 Złotów</w:t>
      </w:r>
      <w:r w:rsidRPr="003A3DAB">
        <w:rPr>
          <w:rFonts w:ascii="Times New Roman" w:hAnsi="Times New Roman" w:cs="Times New Roman"/>
          <w:sz w:val="24"/>
          <w:szCs w:val="24"/>
        </w:rPr>
        <w:t xml:space="preserve">. </w:t>
      </w:r>
    </w:p>
    <w:p w14:paraId="195CA5B5" w14:textId="77777777" w:rsidR="00255C5A" w:rsidRDefault="00255C5A" w:rsidP="00255C5A">
      <w:pPr>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p>
    <w:p w14:paraId="124DDA09" w14:textId="77777777" w:rsidR="00255C5A" w:rsidRPr="00246BFD" w:rsidRDefault="00255C5A" w:rsidP="00255C5A">
      <w:pPr>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r w:rsidRPr="00246BFD">
        <w:rPr>
          <w:rFonts w:ascii="Times New Roman" w:eastAsia="Times New Roman" w:hAnsi="Times New Roman" w:cs="Times New Roman"/>
          <w:b/>
          <w:bCs/>
          <w:color w:val="000000"/>
          <w:sz w:val="20"/>
          <w:szCs w:val="20"/>
          <w:lang w:eastAsia="ar-SA"/>
        </w:rPr>
        <w:t>KLAUZULA INFORMACYJNA</w:t>
      </w:r>
    </w:p>
    <w:p w14:paraId="4FB25779" w14:textId="77777777" w:rsidR="00255C5A" w:rsidRPr="00246BFD" w:rsidRDefault="00255C5A" w:rsidP="00255C5A">
      <w:pPr>
        <w:numPr>
          <w:ilvl w:val="1"/>
          <w:numId w:val="0"/>
        </w:numPr>
        <w:tabs>
          <w:tab w:val="num" w:pos="0"/>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r w:rsidRPr="00246BFD">
        <w:rPr>
          <w:rFonts w:ascii="Times New Roman" w:eastAsia="Times New Roman" w:hAnsi="Times New Roman" w:cs="Times New Roman"/>
          <w:b/>
          <w:bCs/>
          <w:color w:val="000000"/>
          <w:sz w:val="20"/>
          <w:szCs w:val="20"/>
          <w:lang w:eastAsia="ar-SA"/>
        </w:rPr>
        <w:t>o przetwarzaniu danych osobowych w związku z przeprowadzeniem konsultacji społecznych</w:t>
      </w:r>
    </w:p>
    <w:p w14:paraId="07D28C63" w14:textId="77777777" w:rsidR="00255C5A" w:rsidRPr="00246BFD" w:rsidRDefault="00255C5A" w:rsidP="00255C5A">
      <w:pPr>
        <w:numPr>
          <w:ilvl w:val="1"/>
          <w:numId w:val="0"/>
        </w:numPr>
        <w:tabs>
          <w:tab w:val="num" w:pos="0"/>
          <w:tab w:val="left" w:pos="2919"/>
        </w:tabs>
        <w:suppressAutoHyphens/>
        <w:spacing w:after="0" w:line="240" w:lineRule="auto"/>
        <w:ind w:left="576" w:hanging="576"/>
        <w:jc w:val="center"/>
        <w:outlineLvl w:val="1"/>
        <w:rPr>
          <w:rFonts w:ascii="Times New Roman" w:eastAsia="Times New Roman" w:hAnsi="Times New Roman" w:cs="Times New Roman"/>
          <w:b/>
          <w:bCs/>
          <w:color w:val="000000"/>
          <w:sz w:val="20"/>
          <w:szCs w:val="20"/>
          <w:lang w:eastAsia="ar-SA"/>
        </w:rPr>
      </w:pPr>
      <w:r w:rsidRPr="00246BFD">
        <w:rPr>
          <w:rFonts w:ascii="Times New Roman" w:eastAsia="Times New Roman" w:hAnsi="Times New Roman" w:cs="Times New Roman"/>
          <w:b/>
          <w:bCs/>
          <w:color w:val="000000"/>
          <w:sz w:val="20"/>
          <w:szCs w:val="20"/>
          <w:lang w:eastAsia="ar-SA"/>
        </w:rPr>
        <w:t>na terenie Gminy Złotów</w:t>
      </w:r>
    </w:p>
    <w:p w14:paraId="336053C2" w14:textId="77777777" w:rsidR="00255C5A" w:rsidRPr="00246BFD" w:rsidRDefault="00255C5A" w:rsidP="00255C5A">
      <w:pPr>
        <w:suppressAutoHyphens/>
        <w:spacing w:after="0" w:line="240" w:lineRule="auto"/>
        <w:jc w:val="center"/>
        <w:rPr>
          <w:rFonts w:ascii="Times New Roman" w:eastAsia="Times New Roman" w:hAnsi="Times New Roman" w:cs="Times New Roman"/>
          <w:color w:val="000000"/>
          <w:sz w:val="20"/>
          <w:szCs w:val="20"/>
          <w:lang w:eastAsia="ar-SA"/>
        </w:rPr>
      </w:pPr>
    </w:p>
    <w:p w14:paraId="117A103F"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14:paraId="12CE0167"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04188EF5"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1. ADMINISTRATOR DANYCH OSOBOWYCH.</w:t>
      </w:r>
    </w:p>
    <w:p w14:paraId="3D310BDF"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1DA12CB3"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Administratorem Pani/Pana danych osobowych jest Gmina Złotów reprezentowana przez Wójta Gminy Złotów,             </w:t>
      </w:r>
    </w:p>
    <w:p w14:paraId="4B3C9BD4"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z siedzibą przy ul. Leśnej 7, 77-400 Złotów (e-mail: </w:t>
      </w:r>
      <w:hyperlink r:id="rId5" w:history="1">
        <w:r w:rsidRPr="00246BFD">
          <w:rPr>
            <w:rFonts w:ascii="Times New Roman" w:eastAsia="Times New Roman" w:hAnsi="Times New Roman" w:cs="Times New Roman"/>
            <w:color w:val="000000"/>
            <w:sz w:val="18"/>
            <w:szCs w:val="18"/>
            <w:u w:val="single"/>
          </w:rPr>
          <w:t>urzad@gminazlotow.pl</w:t>
        </w:r>
      </w:hyperlink>
      <w:r w:rsidRPr="00246BFD">
        <w:rPr>
          <w:rFonts w:ascii="Times New Roman" w:eastAsia="Times New Roman" w:hAnsi="Times New Roman" w:cs="Times New Roman"/>
          <w:color w:val="000000"/>
          <w:sz w:val="18"/>
          <w:szCs w:val="18"/>
          <w:lang w:eastAsia="ar-SA"/>
        </w:rPr>
        <w:t>, tel. 67-263-53-05)</w:t>
      </w:r>
    </w:p>
    <w:p w14:paraId="6F32F4D2"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10E71035"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2. INSPEKTOR OCHRONY DANYCH.</w:t>
      </w:r>
    </w:p>
    <w:p w14:paraId="0B6574BC"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4E3BFB9B"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W sprawach związanych z ochroną danych osobowych przetwarzanych w Urzędzie Gminy Złotów może się Pani/Pan kontaktować z INSPEKTOREM OCHRONY DANYCH w następujący sposób:</w:t>
      </w:r>
    </w:p>
    <w:p w14:paraId="6E3042B2" w14:textId="77777777" w:rsidR="00255C5A" w:rsidRPr="00246BFD" w:rsidRDefault="00255C5A" w:rsidP="00255C5A">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elektronicznie: </w:t>
      </w:r>
      <w:hyperlink r:id="rId6" w:history="1">
        <w:r w:rsidRPr="00246BFD">
          <w:rPr>
            <w:rFonts w:ascii="Times New Roman" w:eastAsia="Times New Roman" w:hAnsi="Times New Roman" w:cs="Times New Roman"/>
            <w:color w:val="000000"/>
            <w:sz w:val="18"/>
            <w:szCs w:val="18"/>
            <w:u w:val="single"/>
          </w:rPr>
          <w:t>iod@gminazlotow.pl</w:t>
        </w:r>
      </w:hyperlink>
    </w:p>
    <w:p w14:paraId="4C7B9B41" w14:textId="77777777" w:rsidR="00255C5A" w:rsidRPr="00246BFD" w:rsidRDefault="00255C5A" w:rsidP="00255C5A">
      <w:pPr>
        <w:numPr>
          <w:ilvl w:val="0"/>
          <w:numId w:val="2"/>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telefonicznie: 67-263-53-05 wew. 119</w:t>
      </w:r>
    </w:p>
    <w:p w14:paraId="3CFFD85E" w14:textId="77777777" w:rsidR="00255C5A" w:rsidRPr="00246BFD" w:rsidRDefault="00255C5A" w:rsidP="00255C5A">
      <w:pPr>
        <w:numPr>
          <w:ilvl w:val="0"/>
          <w:numId w:val="2"/>
        </w:num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pisemnie: na adres siedziby Administratora danych.</w:t>
      </w:r>
    </w:p>
    <w:p w14:paraId="3E1C5A20"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60BA5E81" w14:textId="77777777" w:rsidR="00255C5A" w:rsidRPr="00246BFD" w:rsidRDefault="00255C5A" w:rsidP="00255C5A">
      <w:pPr>
        <w:suppressAutoHyphens/>
        <w:spacing w:after="0" w:line="240" w:lineRule="auto"/>
        <w:jc w:val="both"/>
        <w:rPr>
          <w:rFonts w:ascii="Times New Roman" w:eastAsia="Calibri"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3. PODSTAWA PRAWNA I CELE PRZETWARZANIA DANYCH OSOBOWYCH.</w:t>
      </w:r>
    </w:p>
    <w:p w14:paraId="68C875BE" w14:textId="77777777" w:rsidR="00255C5A" w:rsidRPr="00246BFD" w:rsidRDefault="00255C5A" w:rsidP="00255C5A">
      <w:pPr>
        <w:suppressAutoHyphens/>
        <w:spacing w:after="0" w:line="240" w:lineRule="auto"/>
        <w:jc w:val="both"/>
        <w:rPr>
          <w:rFonts w:ascii="Times New Roman" w:eastAsia="Calibri" w:hAnsi="Times New Roman" w:cs="Times New Roman"/>
          <w:color w:val="000000"/>
          <w:sz w:val="18"/>
          <w:szCs w:val="18"/>
          <w:lang w:eastAsia="ar-SA"/>
        </w:rPr>
      </w:pPr>
    </w:p>
    <w:p w14:paraId="6D59F607" w14:textId="77777777" w:rsidR="00255C5A" w:rsidRPr="00246BFD" w:rsidRDefault="00255C5A" w:rsidP="00255C5A">
      <w:pPr>
        <w:suppressAutoHyphens/>
        <w:spacing w:after="0" w:line="240" w:lineRule="auto"/>
        <w:jc w:val="both"/>
        <w:rPr>
          <w:rFonts w:ascii="Times New Roman" w:eastAsia="Calibri" w:hAnsi="Times New Roman" w:cs="Times New Roman"/>
          <w:color w:val="000000"/>
          <w:sz w:val="18"/>
          <w:szCs w:val="18"/>
          <w:lang w:eastAsia="ar-SA"/>
        </w:rPr>
      </w:pPr>
      <w:r w:rsidRPr="00246BFD">
        <w:rPr>
          <w:rFonts w:ascii="Times New Roman" w:eastAsia="Calibri" w:hAnsi="Times New Roman" w:cs="Times New Roman"/>
          <w:color w:val="000000"/>
          <w:sz w:val="18"/>
          <w:szCs w:val="18"/>
          <w:lang w:eastAsia="ar-SA"/>
        </w:rPr>
        <w:t>Przetwarzanie Pani/Pana danych osobowych jest niezbędne do wypełnienia obowiązku prawnego zgodnie z art 6 lit. c RODO                                         w związku z  ustawą z dnia 08 marca 1990 r. o samorządzie gminnym oraz Uchwałą Nr XI.86.2019 Rady Gminy Złotów                                                  z dnia 29.08.2019 r. w sprawie ustalenia zasad i trybu przeprowadzania konsultacji społecznych na terenie Gminy Złotów.</w:t>
      </w:r>
    </w:p>
    <w:p w14:paraId="2F405BFC" w14:textId="77777777" w:rsidR="00255C5A" w:rsidRPr="00246BFD" w:rsidRDefault="00255C5A" w:rsidP="00255C5A">
      <w:pPr>
        <w:suppressAutoHyphens/>
        <w:spacing w:after="120" w:line="276" w:lineRule="auto"/>
        <w:jc w:val="both"/>
        <w:rPr>
          <w:rFonts w:ascii="Times New Roman" w:eastAsia="Times New Roman" w:hAnsi="Times New Roman" w:cs="Times New Roman"/>
          <w:b/>
          <w:bCs/>
          <w:color w:val="000000"/>
          <w:sz w:val="18"/>
          <w:szCs w:val="18"/>
          <w:lang w:eastAsia="ar-SA"/>
        </w:rPr>
      </w:pPr>
      <w:r w:rsidRPr="00246BFD">
        <w:rPr>
          <w:rFonts w:ascii="Times New Roman" w:eastAsia="Calibri" w:hAnsi="Times New Roman" w:cs="Times New Roman"/>
          <w:color w:val="000000"/>
          <w:sz w:val="18"/>
          <w:szCs w:val="18"/>
          <w:lang w:eastAsia="ar-SA"/>
        </w:rPr>
        <w:t xml:space="preserve">Pani/Pana dane osobowe są przetwarzane w celu przeprowadzenia konsultacji społecznych na terenie Gminy Złotów                                     oraz w zakresie niezbędnym do opracowania wyników konsultacji oraz realizacji obowiązków sprawozdawczych, kontrolnych oraz archiwalnych związanych z procesem konsultacji. </w:t>
      </w:r>
    </w:p>
    <w:p w14:paraId="5315ACAF"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018EA320"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4. ODBIORCY DANYCH OSOBOWYCH.</w:t>
      </w:r>
    </w:p>
    <w:p w14:paraId="5814A52A"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2B113259" w14:textId="77777777" w:rsidR="00255C5A" w:rsidRPr="00246BFD" w:rsidRDefault="00255C5A" w:rsidP="00255C5A">
      <w:pPr>
        <w:suppressAutoHyphens/>
        <w:spacing w:after="0" w:line="240" w:lineRule="auto"/>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Odbiorcami Pani/Pana danych osobowych będą podmioty uprawnione do uzyskania danych osobowych na podstawie przepisów prawa oraz podmioty, które przetwarzają dane osobowe na zlecenie administratora na podstawie zawartej umowy powierzenia przetwarzania danych osobowych (tzw. podmioty przetwarzające – firmy świadczące usługi informatyczne, archiwizacyjne).</w:t>
      </w:r>
    </w:p>
    <w:p w14:paraId="4DC54976"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24A0187F"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2CD897CE"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5. OKRES PRZECHOWYWANIA DANYCH OSOBOWYCH.</w:t>
      </w:r>
    </w:p>
    <w:p w14:paraId="0C44813F"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3B1F0556"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 xml:space="preserve">Pani/Pana dane osobowe będą przechowywane przez okres niezbędny do realizacji celów, do których zostały zebrane, </w:t>
      </w:r>
      <w:r>
        <w:rPr>
          <w:rFonts w:ascii="Times New Roman" w:eastAsia="Times New Roman" w:hAnsi="Times New Roman" w:cs="Times New Roman"/>
          <w:color w:val="000000"/>
          <w:sz w:val="18"/>
          <w:szCs w:val="18"/>
          <w:lang w:eastAsia="ar-SA"/>
        </w:rPr>
        <w:br/>
      </w:r>
      <w:r w:rsidRPr="00246BFD">
        <w:rPr>
          <w:rFonts w:ascii="Times New Roman" w:eastAsia="Times New Roman" w:hAnsi="Times New Roman" w:cs="Times New Roman"/>
          <w:color w:val="000000"/>
          <w:sz w:val="18"/>
          <w:szCs w:val="18"/>
          <w:lang w:eastAsia="ar-SA"/>
        </w:rPr>
        <w:t>a po tym czasie przez okres oraz w zakresie wymaganym przez przepisy powszechnie obowiązującego prawa.</w:t>
      </w:r>
    </w:p>
    <w:p w14:paraId="301C779B"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4F253419"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b/>
          <w:bCs/>
          <w:color w:val="000000"/>
          <w:sz w:val="18"/>
          <w:szCs w:val="18"/>
          <w:lang w:eastAsia="ar-SA"/>
        </w:rPr>
        <w:t>6. PRAWA OSÓB, KTÓRYCH DANE DOTYCZĄ.</w:t>
      </w:r>
    </w:p>
    <w:p w14:paraId="614C8529"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4F9D6D2E"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W związku z przetwarzaniem Pani/Pana danych osobowych przysługuje Pani/Panu prawo do:</w:t>
      </w:r>
    </w:p>
    <w:p w14:paraId="65725E24" w14:textId="77777777" w:rsidR="00255C5A" w:rsidRPr="00246BFD" w:rsidRDefault="00255C5A" w:rsidP="00255C5A">
      <w:pPr>
        <w:numPr>
          <w:ilvl w:val="0"/>
          <w:numId w:val="3"/>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dostępu do treści swoich danych osobowych, w tym do uzyskania kopii tych danych,</w:t>
      </w:r>
    </w:p>
    <w:p w14:paraId="6F928283" w14:textId="77777777" w:rsidR="00255C5A" w:rsidRPr="00246BFD" w:rsidRDefault="00255C5A" w:rsidP="00255C5A">
      <w:pPr>
        <w:numPr>
          <w:ilvl w:val="0"/>
          <w:numId w:val="3"/>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sprostowania/poprawienia swoich danych osobowych,</w:t>
      </w:r>
    </w:p>
    <w:p w14:paraId="62A5C9F5" w14:textId="77777777" w:rsidR="00255C5A" w:rsidRPr="00246BFD" w:rsidRDefault="00255C5A" w:rsidP="00255C5A">
      <w:pPr>
        <w:numPr>
          <w:ilvl w:val="0"/>
          <w:numId w:val="3"/>
        </w:num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ograniczenia przetwarzania swoich danych osobowych,</w:t>
      </w:r>
    </w:p>
    <w:p w14:paraId="0D41AB47" w14:textId="77777777" w:rsidR="00255C5A" w:rsidRPr="00246BFD" w:rsidRDefault="00255C5A" w:rsidP="00255C5A">
      <w:pPr>
        <w:numPr>
          <w:ilvl w:val="0"/>
          <w:numId w:val="3"/>
        </w:num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wniesienia sprzeciwu wobec przetwarzania swoich danych osobowych.</w:t>
      </w:r>
    </w:p>
    <w:p w14:paraId="2B546C28"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60C5F832"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7. PRAWO WNIESIENIA SKARGI DO ORGANU NADZORCZEGO.</w:t>
      </w:r>
    </w:p>
    <w:p w14:paraId="25CF82D0"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24DA2794"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r w:rsidRPr="00246BFD">
        <w:rPr>
          <w:rFonts w:ascii="Times New Roman" w:eastAsia="Times New Roman" w:hAnsi="Times New Roman" w:cs="Times New Roman"/>
          <w:color w:val="000000"/>
          <w:sz w:val="18"/>
          <w:szCs w:val="18"/>
          <w:lang w:eastAsia="ar-SA"/>
        </w:rPr>
        <w:t>Gdy przetwarzanie Pani/Pana danych osobowych narusza przepisy o ochronie danych osobowych, przysługuje Pani/Panu prawo wniesienia skargi do organu nadzorczego, którym jest Prezes Urzędu Ochrony Danych Osobowych.</w:t>
      </w:r>
    </w:p>
    <w:p w14:paraId="602D0D37" w14:textId="77777777" w:rsidR="00255C5A" w:rsidRPr="00246BFD" w:rsidRDefault="00255C5A" w:rsidP="00255C5A">
      <w:pPr>
        <w:suppressAutoHyphens/>
        <w:spacing w:after="0" w:line="240" w:lineRule="auto"/>
        <w:jc w:val="both"/>
        <w:rPr>
          <w:rFonts w:ascii="Times New Roman" w:eastAsia="Times New Roman" w:hAnsi="Times New Roman" w:cs="Times New Roman"/>
          <w:b/>
          <w:bCs/>
          <w:color w:val="000000"/>
          <w:sz w:val="18"/>
          <w:szCs w:val="18"/>
          <w:lang w:eastAsia="ar-SA"/>
        </w:rPr>
      </w:pPr>
    </w:p>
    <w:p w14:paraId="3B60D684" w14:textId="77777777" w:rsidR="00255C5A" w:rsidRPr="00246BFD" w:rsidRDefault="00255C5A" w:rsidP="00255C5A">
      <w:pPr>
        <w:suppressAutoHyphens/>
        <w:spacing w:after="0" w:line="240" w:lineRule="auto"/>
        <w:jc w:val="both"/>
        <w:rPr>
          <w:rFonts w:ascii="Times New Roman" w:eastAsia="Times New Roman" w:hAnsi="Times New Roman" w:cs="Times New Roman"/>
          <w:bCs/>
          <w:color w:val="000000"/>
          <w:sz w:val="18"/>
          <w:szCs w:val="18"/>
          <w:lang w:eastAsia="ar-SA"/>
        </w:rPr>
      </w:pPr>
      <w:r w:rsidRPr="00246BFD">
        <w:rPr>
          <w:rFonts w:ascii="Times New Roman" w:eastAsia="Times New Roman" w:hAnsi="Times New Roman" w:cs="Times New Roman"/>
          <w:b/>
          <w:bCs/>
          <w:color w:val="000000"/>
          <w:sz w:val="18"/>
          <w:szCs w:val="18"/>
          <w:lang w:eastAsia="ar-SA"/>
        </w:rPr>
        <w:t>8. INFORMACJA O WYMOGU / DOBROWOLNOŚCI PODANIA DANYCH ORAZ KONSEKWENCJACH NIEPODANIA DANYCH OSOBOWYCH.</w:t>
      </w:r>
    </w:p>
    <w:p w14:paraId="0D125023" w14:textId="77777777" w:rsidR="00255C5A" w:rsidRPr="00246BFD" w:rsidRDefault="00255C5A" w:rsidP="00255C5A">
      <w:pPr>
        <w:suppressAutoHyphens/>
        <w:spacing w:after="0" w:line="240" w:lineRule="auto"/>
        <w:jc w:val="both"/>
        <w:rPr>
          <w:rFonts w:ascii="Times New Roman" w:eastAsia="Times New Roman" w:hAnsi="Times New Roman" w:cs="Times New Roman"/>
          <w:bCs/>
          <w:color w:val="000000"/>
          <w:sz w:val="18"/>
          <w:szCs w:val="18"/>
          <w:lang w:eastAsia="ar-SA"/>
        </w:rPr>
      </w:pPr>
    </w:p>
    <w:p w14:paraId="1298FB73" w14:textId="77777777" w:rsidR="00255C5A" w:rsidRPr="00246BFD" w:rsidRDefault="00255C5A" w:rsidP="00255C5A">
      <w:pPr>
        <w:suppressAutoHyphens/>
        <w:spacing w:after="120" w:line="276" w:lineRule="auto"/>
        <w:jc w:val="both"/>
        <w:rPr>
          <w:rFonts w:ascii="Times New Roman" w:eastAsia="Times New Roman" w:hAnsi="Times New Roman" w:cs="Times New Roman"/>
          <w:b/>
          <w:bCs/>
          <w:color w:val="000000"/>
          <w:sz w:val="18"/>
          <w:szCs w:val="18"/>
          <w:lang w:eastAsia="ar-SA"/>
        </w:rPr>
      </w:pPr>
      <w:r w:rsidRPr="00246BFD">
        <w:rPr>
          <w:rFonts w:ascii="Times New Roman" w:eastAsia="Calibri" w:hAnsi="Times New Roman" w:cs="Times New Roman"/>
          <w:color w:val="000000"/>
          <w:sz w:val="18"/>
          <w:szCs w:val="18"/>
          <w:lang w:eastAsia="ar-SA"/>
        </w:rPr>
        <w:t>Podanie przez Panią/Pana danych osobowych jest obowiązkowe, w sytuacji, gdy przesłankę przetwarzania danych osobowych stanowi przepis prawa. W przypadku nie podania przez Panią/Pana danych osobowych wymaganych przepisami prawa, nie będziemy mogli zrealizować zadania ustawowego, co może skutkować pozostawieniem sprawy bez rozpatrzenia.</w:t>
      </w:r>
    </w:p>
    <w:p w14:paraId="11F32F1D"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b/>
          <w:bCs/>
          <w:color w:val="000000"/>
          <w:sz w:val="18"/>
          <w:szCs w:val="18"/>
          <w:lang w:eastAsia="ar-SA"/>
        </w:rPr>
        <w:t>9. ZAUTOMATYZOWANE PODEJMOWANIE DECYZJI, PROFILOWANIE.</w:t>
      </w:r>
    </w:p>
    <w:p w14:paraId="39633830" w14:textId="77777777" w:rsidR="00255C5A" w:rsidRPr="00246BFD"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2E6F5C4F" w14:textId="77777777" w:rsidR="00255C5A"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r w:rsidRPr="00246BFD">
        <w:rPr>
          <w:rFonts w:ascii="Times New Roman" w:eastAsia="Times New Roman" w:hAnsi="Times New Roman" w:cs="Times New Roman"/>
          <w:color w:val="000000"/>
          <w:sz w:val="18"/>
          <w:szCs w:val="18"/>
          <w:lang w:eastAsia="ar-SA"/>
        </w:rPr>
        <w:t>Pani/Pana dane osobowe nie będą podlegały zautomatyzowanemu podejmowaniu decyzji i nie będą profilowane.</w:t>
      </w:r>
    </w:p>
    <w:p w14:paraId="0135187F" w14:textId="77777777" w:rsidR="00255C5A"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6CF972C9" w14:textId="77777777" w:rsidR="00255C5A" w:rsidRDefault="00255C5A" w:rsidP="00255C5A">
      <w:pPr>
        <w:suppressAutoHyphens/>
        <w:spacing w:after="0" w:line="240" w:lineRule="auto"/>
        <w:jc w:val="both"/>
        <w:rPr>
          <w:rFonts w:ascii="Times New Roman" w:eastAsia="Times New Roman" w:hAnsi="Times New Roman" w:cs="Times New Roman"/>
          <w:color w:val="000000"/>
          <w:sz w:val="18"/>
          <w:szCs w:val="18"/>
          <w:lang w:eastAsia="ar-SA"/>
        </w:rPr>
      </w:pPr>
    </w:p>
    <w:p w14:paraId="41C6BBAE" w14:textId="77777777" w:rsidR="001E15F6" w:rsidRDefault="001E15F6"/>
    <w:sectPr w:rsidR="001E15F6" w:rsidSect="00255C5A">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2" w15:restartNumberingAfterBreak="0">
    <w:nsid w:val="52FB2048"/>
    <w:multiLevelType w:val="hybridMultilevel"/>
    <w:tmpl w:val="29AAC8EE"/>
    <w:lvl w:ilvl="0" w:tplc="989E6AF8">
      <w:start w:val="1"/>
      <w:numFmt w:val="bullet"/>
      <w:lvlText w:val=""/>
      <w:lvlJc w:val="left"/>
      <w:pPr>
        <w:ind w:left="720" w:hanging="360"/>
      </w:pPr>
      <w:rPr>
        <w:rFonts w:ascii="Wingdings" w:hAnsi="Wingdings" w:hint="default"/>
        <w:color w:val="auto"/>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8302527">
    <w:abstractNumId w:val="2"/>
  </w:num>
  <w:num w:numId="2" w16cid:durableId="17895485">
    <w:abstractNumId w:val="0"/>
  </w:num>
  <w:num w:numId="3" w16cid:durableId="777259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5A"/>
    <w:rsid w:val="001E15F6"/>
    <w:rsid w:val="00255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139E"/>
  <w15:chartTrackingRefBased/>
  <w15:docId w15:val="{228F7C1D-3A36-4B89-AE6A-1D89305F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5C5A"/>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5C5A"/>
    <w:pPr>
      <w:ind w:left="720"/>
      <w:contextualSpacing/>
    </w:pPr>
  </w:style>
  <w:style w:type="paragraph" w:customStyle="1" w:styleId="Default">
    <w:name w:val="Default"/>
    <w:basedOn w:val="Normalny"/>
    <w:rsid w:val="00255C5A"/>
    <w:pPr>
      <w:suppressAutoHyphens/>
      <w:autoSpaceDE w:val="0"/>
      <w:autoSpaceDN w:val="0"/>
      <w:spacing w:after="0" w:line="240" w:lineRule="auto"/>
      <w:textAlignment w:val="baseline"/>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zlotow.pl" TargetMode="External"/><Relationship Id="rId5" Type="http://schemas.openxmlformats.org/officeDocument/2006/relationships/hyperlink" Target="mailto:urzad@gminazlo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4494</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Wójcik</dc:creator>
  <cp:keywords/>
  <dc:description/>
  <cp:lastModifiedBy>Sabina Wójcik</cp:lastModifiedBy>
  <cp:revision>1</cp:revision>
  <dcterms:created xsi:type="dcterms:W3CDTF">2023-11-13T07:03:00Z</dcterms:created>
  <dcterms:modified xsi:type="dcterms:W3CDTF">2023-11-13T07:04:00Z</dcterms:modified>
</cp:coreProperties>
</file>